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2682" w:rsidRPr="00E32682" w:rsidP="00E32682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E32682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E32682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E32682">
        <w:rPr>
          <w:rFonts w:ascii="Times New Roman" w:hAnsi="Times New Roman"/>
          <w:b w:val="0"/>
          <w:sz w:val="28"/>
          <w:szCs w:val="28"/>
        </w:rPr>
        <w:t>0077-01-2024-002288-10</w:t>
      </w:r>
    </w:p>
    <w:p w:rsidR="00E32682" w:rsidRPr="00E32682" w:rsidP="00E32682">
      <w:pPr>
        <w:ind w:firstLine="709"/>
        <w:jc w:val="right"/>
        <w:rPr>
          <w:sz w:val="28"/>
          <w:szCs w:val="28"/>
        </w:rPr>
      </w:pPr>
      <w:r w:rsidRPr="00E32682">
        <w:rPr>
          <w:sz w:val="28"/>
          <w:szCs w:val="28"/>
        </w:rPr>
        <w:t xml:space="preserve"> </w:t>
      </w:r>
    </w:p>
    <w:p w:rsidR="00E32682" w:rsidRPr="00E32682" w:rsidP="00E32682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32682">
        <w:rPr>
          <w:bCs/>
          <w:sz w:val="28"/>
          <w:szCs w:val="28"/>
        </w:rPr>
        <w:t>ПОСТАНОВЛЕНИЕ №5-373-1103/2024</w:t>
      </w:r>
    </w:p>
    <w:p w:rsidR="00E32682" w:rsidRPr="00E32682" w:rsidP="00E32682">
      <w:pPr>
        <w:jc w:val="center"/>
        <w:rPr>
          <w:sz w:val="28"/>
          <w:szCs w:val="28"/>
        </w:rPr>
      </w:pPr>
      <w:r w:rsidRPr="00E32682">
        <w:rPr>
          <w:sz w:val="28"/>
          <w:szCs w:val="28"/>
        </w:rPr>
        <w:t>о назначении административного наказания</w:t>
      </w:r>
    </w:p>
    <w:p w:rsidR="00E32682" w:rsidRPr="00E32682" w:rsidP="00E32682">
      <w:pPr>
        <w:ind w:firstLine="709"/>
        <w:jc w:val="center"/>
        <w:rPr>
          <w:sz w:val="28"/>
          <w:szCs w:val="28"/>
        </w:rPr>
      </w:pPr>
    </w:p>
    <w:p w:rsidR="00E32682" w:rsidRPr="00E32682" w:rsidP="00E32682">
      <w:pPr>
        <w:jc w:val="both"/>
        <w:rPr>
          <w:sz w:val="28"/>
          <w:szCs w:val="28"/>
        </w:rPr>
      </w:pPr>
      <w:r w:rsidRPr="00E32682">
        <w:rPr>
          <w:sz w:val="28"/>
          <w:szCs w:val="28"/>
        </w:rPr>
        <w:t>24 апреля 2024 г.</w:t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="003D5DC9">
        <w:rPr>
          <w:sz w:val="28"/>
          <w:szCs w:val="28"/>
        </w:rPr>
        <w:t xml:space="preserve">          </w:t>
      </w:r>
      <w:r w:rsidRPr="00E32682">
        <w:rPr>
          <w:sz w:val="28"/>
          <w:szCs w:val="28"/>
        </w:rPr>
        <w:t>г. Советский</w:t>
      </w:r>
    </w:p>
    <w:p w:rsidR="00E32682" w:rsidRPr="00E32682" w:rsidP="00E32682">
      <w:pPr>
        <w:jc w:val="both"/>
        <w:rPr>
          <w:sz w:val="28"/>
          <w:szCs w:val="28"/>
        </w:rPr>
      </w:pPr>
    </w:p>
    <w:p w:rsidR="00E32682" w:rsidRPr="00E32682" w:rsidP="00E32682">
      <w:pPr>
        <w:ind w:firstLine="708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E32682">
        <w:rPr>
          <w:sz w:val="28"/>
          <w:szCs w:val="28"/>
        </w:rPr>
        <w:t>Сапегина</w:t>
      </w:r>
      <w:r w:rsidRPr="00E32682">
        <w:rPr>
          <w:sz w:val="28"/>
          <w:szCs w:val="28"/>
        </w:rPr>
        <w:t xml:space="preserve"> М.В., </w:t>
      </w:r>
    </w:p>
    <w:p w:rsidR="00E32682" w:rsidRPr="00E32682" w:rsidP="00E32682">
      <w:pPr>
        <w:suppressAutoHyphens/>
        <w:ind w:firstLine="708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рассмотрев протокол 86 ХМ 571642 от 19 апреля 2024 года и материалы дела об административном правонарушении в отношении гражданина</w:t>
      </w:r>
    </w:p>
    <w:p w:rsidR="00E32682" w:rsidRPr="00E32682" w:rsidP="00E3268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32682">
        <w:rPr>
          <w:sz w:val="28"/>
          <w:szCs w:val="28"/>
        </w:rPr>
        <w:t xml:space="preserve">Николаева </w:t>
      </w:r>
      <w:r w:rsidR="00A507D5">
        <w:rPr>
          <w:sz w:val="28"/>
          <w:szCs w:val="28"/>
        </w:rPr>
        <w:t>АД</w:t>
      </w:r>
    </w:p>
    <w:p w:rsidR="00E32682" w:rsidRPr="00E32682" w:rsidP="00E3268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Дата рождения –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Место рождения –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Гражданство -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Место работы –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Место регистрации –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Место проживания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Водительское удостоверение 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привлекаемого к административной ответственности по ч. 5 ст. 12.15 Кодекса Российской Федерации об административных правонарушениях  </w:t>
      </w:r>
    </w:p>
    <w:p w:rsidR="00FC163D" w:rsidRPr="00E32682">
      <w:pPr>
        <w:ind w:firstLine="709"/>
        <w:jc w:val="center"/>
        <w:rPr>
          <w:bCs/>
          <w:sz w:val="28"/>
          <w:szCs w:val="28"/>
        </w:rPr>
      </w:pPr>
    </w:p>
    <w:p w:rsidR="00994EB7" w:rsidRPr="00E32682">
      <w:pPr>
        <w:ind w:firstLine="709"/>
        <w:jc w:val="center"/>
        <w:rPr>
          <w:bCs/>
          <w:sz w:val="28"/>
          <w:szCs w:val="28"/>
        </w:rPr>
      </w:pPr>
      <w:r w:rsidRPr="00E32682">
        <w:rPr>
          <w:bCs/>
          <w:sz w:val="28"/>
          <w:szCs w:val="28"/>
        </w:rPr>
        <w:t>УСТАНОВИЛ:</w:t>
      </w:r>
    </w:p>
    <w:p w:rsidR="00994EB7" w:rsidRPr="00E32682">
      <w:pPr>
        <w:ind w:firstLine="709"/>
        <w:jc w:val="center"/>
        <w:rPr>
          <w:bCs/>
          <w:sz w:val="28"/>
          <w:szCs w:val="28"/>
        </w:rPr>
      </w:pPr>
    </w:p>
    <w:p w:rsidR="00994EB7" w:rsidRPr="00E32682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E32682">
        <w:rPr>
          <w:sz w:val="28"/>
          <w:szCs w:val="28"/>
        </w:rPr>
        <w:t>Николаев А.Д.</w:t>
      </w:r>
      <w:r w:rsidRPr="00E32682" w:rsidR="006D409B">
        <w:rPr>
          <w:sz w:val="28"/>
          <w:szCs w:val="28"/>
        </w:rPr>
        <w:t xml:space="preserve"> </w:t>
      </w:r>
      <w:r w:rsidRPr="00E32682" w:rsidR="00BF0B20">
        <w:rPr>
          <w:color w:val="000000"/>
          <w:sz w:val="28"/>
          <w:szCs w:val="28"/>
        </w:rPr>
        <w:t>будучи привлеченн</w:t>
      </w:r>
      <w:r w:rsidRPr="00E32682" w:rsidR="00F41AD5">
        <w:rPr>
          <w:color w:val="000000"/>
          <w:sz w:val="28"/>
          <w:szCs w:val="28"/>
        </w:rPr>
        <w:t>ым</w:t>
      </w:r>
      <w:r w:rsidRPr="00E32682" w:rsidR="00BF0B20">
        <w:rPr>
          <w:color w:val="000000"/>
          <w:sz w:val="28"/>
          <w:szCs w:val="28"/>
        </w:rPr>
        <w:t xml:space="preserve"> к административной ответственности постановлением № </w:t>
      </w:r>
      <w:r w:rsidRPr="00E32682">
        <w:rPr>
          <w:color w:val="000000"/>
          <w:sz w:val="28"/>
          <w:szCs w:val="28"/>
        </w:rPr>
        <w:t>5-585-2902/2023</w:t>
      </w:r>
      <w:r w:rsidRPr="00E32682" w:rsidR="00BF0B20">
        <w:rPr>
          <w:color w:val="000000"/>
          <w:sz w:val="28"/>
          <w:szCs w:val="28"/>
        </w:rPr>
        <w:t xml:space="preserve"> </w:t>
      </w:r>
      <w:r w:rsidRPr="00E32682" w:rsidR="00927613">
        <w:rPr>
          <w:color w:val="000000"/>
          <w:sz w:val="28"/>
          <w:szCs w:val="28"/>
        </w:rPr>
        <w:t xml:space="preserve">от </w:t>
      </w:r>
      <w:r w:rsidRPr="00E32682">
        <w:rPr>
          <w:color w:val="000000"/>
          <w:sz w:val="28"/>
          <w:szCs w:val="28"/>
        </w:rPr>
        <w:t>31 мая</w:t>
      </w:r>
      <w:r w:rsidRPr="00E32682" w:rsidR="00927613">
        <w:rPr>
          <w:color w:val="000000"/>
          <w:sz w:val="28"/>
          <w:szCs w:val="28"/>
        </w:rPr>
        <w:t xml:space="preserve"> 202</w:t>
      </w:r>
      <w:r w:rsidRPr="00E32682" w:rsidR="00C715D7">
        <w:rPr>
          <w:color w:val="000000"/>
          <w:sz w:val="28"/>
          <w:szCs w:val="28"/>
        </w:rPr>
        <w:t>3</w:t>
      </w:r>
      <w:r w:rsidRPr="00E32682" w:rsidR="00927613">
        <w:rPr>
          <w:color w:val="000000"/>
          <w:sz w:val="28"/>
          <w:szCs w:val="28"/>
        </w:rPr>
        <w:t xml:space="preserve"> г. </w:t>
      </w:r>
      <w:r w:rsidRPr="00E32682" w:rsidR="00BF0B20">
        <w:rPr>
          <w:color w:val="000000"/>
          <w:sz w:val="28"/>
          <w:szCs w:val="28"/>
        </w:rPr>
        <w:t xml:space="preserve">по делу об административном правонарушении по ч. 4 ст. 12.15 Кодекса Российской Федерации об административных правонарушениях, вступившим в законную силу </w:t>
      </w:r>
      <w:r w:rsidRPr="00E32682">
        <w:rPr>
          <w:color w:val="000000"/>
          <w:sz w:val="28"/>
          <w:szCs w:val="28"/>
        </w:rPr>
        <w:t>11 июня</w:t>
      </w:r>
      <w:r w:rsidRPr="00E32682" w:rsidR="00910540">
        <w:rPr>
          <w:color w:val="000000"/>
          <w:sz w:val="28"/>
          <w:szCs w:val="28"/>
        </w:rPr>
        <w:t xml:space="preserve"> 202</w:t>
      </w:r>
      <w:r w:rsidRPr="00E32682" w:rsidR="00C715D7">
        <w:rPr>
          <w:color w:val="000000"/>
          <w:sz w:val="28"/>
          <w:szCs w:val="28"/>
        </w:rPr>
        <w:t>3</w:t>
      </w:r>
      <w:r w:rsidRPr="00E32682" w:rsidR="00910540">
        <w:rPr>
          <w:color w:val="000000"/>
          <w:sz w:val="28"/>
          <w:szCs w:val="28"/>
        </w:rPr>
        <w:t xml:space="preserve"> года,</w:t>
      </w:r>
      <w:r w:rsidRPr="00E32682" w:rsidR="00F41AD5">
        <w:rPr>
          <w:color w:val="000000"/>
          <w:sz w:val="28"/>
          <w:szCs w:val="28"/>
        </w:rPr>
        <w:t xml:space="preserve"> </w:t>
      </w:r>
      <w:r w:rsidRPr="00E32682">
        <w:rPr>
          <w:sz w:val="28"/>
          <w:szCs w:val="28"/>
        </w:rPr>
        <w:t xml:space="preserve">19 апреля 2024 г. в 08:27 час.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Николаев А.Д. управляя автомобилем марки «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», государственный регистрационный знак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совершил обгон попутного транспортного средства, с выездом на полосу, предназначенную для встречного движения, на пешеходном переходе, обозначенным дорожным знаком 5.19.1, 5.19.2 и дорожной разметки 1.14.1, 1.14.2 чем нарушил п. 11.4 Правил дорожного движения РФ</w:t>
      </w:r>
      <w:r w:rsidRPr="00E32682" w:rsidR="00BF0B20">
        <w:rPr>
          <w:color w:val="000000"/>
          <w:sz w:val="28"/>
          <w:szCs w:val="28"/>
        </w:rPr>
        <w:t>, чем повторно совершил административное правонарушение, предусмотренное ч. 4 ст. 12.15 Кодекса Российской Федерации об административных правонарушениях, то есть совершил административное правонарушение, предусмотренное ч. 5 ст. 12.15 Кодекса Российской Федерации об административных правонарушениях.</w:t>
      </w:r>
    </w:p>
    <w:p w:rsidR="00D70E50" w:rsidRPr="00E32682" w:rsidP="006805B2">
      <w:pPr>
        <w:ind w:firstLine="708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Николаев А.Д.</w:t>
      </w:r>
      <w:r w:rsidRPr="00E32682" w:rsidR="006D409B">
        <w:rPr>
          <w:sz w:val="28"/>
          <w:szCs w:val="28"/>
        </w:rPr>
        <w:t xml:space="preserve"> </w:t>
      </w:r>
      <w:r w:rsidRPr="00E32682">
        <w:rPr>
          <w:sz w:val="28"/>
          <w:szCs w:val="28"/>
        </w:rPr>
        <w:t>в судебном</w:t>
      </w:r>
      <w:r w:rsidRPr="00E32682" w:rsidR="006805B2">
        <w:rPr>
          <w:sz w:val="28"/>
          <w:szCs w:val="28"/>
        </w:rPr>
        <w:t xml:space="preserve"> заседани</w:t>
      </w:r>
      <w:r w:rsidRPr="00E32682">
        <w:rPr>
          <w:sz w:val="28"/>
          <w:szCs w:val="28"/>
        </w:rPr>
        <w:t xml:space="preserve">и </w:t>
      </w:r>
      <w:r w:rsidR="003D5DC9">
        <w:rPr>
          <w:sz w:val="28"/>
          <w:szCs w:val="28"/>
        </w:rPr>
        <w:t xml:space="preserve">после ознакомления с видеозаписью </w:t>
      </w:r>
      <w:r w:rsidRPr="00E32682">
        <w:rPr>
          <w:sz w:val="28"/>
          <w:szCs w:val="28"/>
        </w:rPr>
        <w:t>с вменен</w:t>
      </w:r>
      <w:r w:rsidRPr="00E32682" w:rsidR="00F41AD5">
        <w:rPr>
          <w:sz w:val="28"/>
          <w:szCs w:val="28"/>
        </w:rPr>
        <w:t>ным правонарушением согласил</w:t>
      </w:r>
      <w:r w:rsidRPr="00E32682">
        <w:rPr>
          <w:sz w:val="28"/>
          <w:szCs w:val="28"/>
        </w:rPr>
        <w:t>ся, вину</w:t>
      </w:r>
      <w:r w:rsidRPr="00E32682" w:rsidR="00F41AD5">
        <w:rPr>
          <w:sz w:val="28"/>
          <w:szCs w:val="28"/>
        </w:rPr>
        <w:t xml:space="preserve"> признал</w:t>
      </w:r>
      <w:r w:rsidRPr="00E32682">
        <w:rPr>
          <w:sz w:val="28"/>
          <w:szCs w:val="28"/>
        </w:rPr>
        <w:t>.</w:t>
      </w:r>
    </w:p>
    <w:p w:rsidR="00994EB7" w:rsidRPr="00E32682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 w:rsidRPr="00E32682">
        <w:rPr>
          <w:color w:val="000000"/>
          <w:sz w:val="28"/>
          <w:szCs w:val="28"/>
        </w:rPr>
        <w:t>И</w:t>
      </w:r>
      <w:r w:rsidRPr="00E32682">
        <w:rPr>
          <w:rFonts w:eastAsia="Calibri"/>
          <w:sz w:val="28"/>
          <w:szCs w:val="28"/>
          <w:lang w:eastAsia="en-US"/>
        </w:rPr>
        <w:t>сследовав представленные материалы дела,</w:t>
      </w:r>
      <w:r w:rsidRPr="00E32682" w:rsidR="001A0AE7">
        <w:rPr>
          <w:rFonts w:eastAsia="Calibri"/>
          <w:sz w:val="28"/>
          <w:szCs w:val="28"/>
          <w:lang w:eastAsia="en-US"/>
        </w:rPr>
        <w:t xml:space="preserve"> </w:t>
      </w:r>
      <w:r w:rsidRPr="00E32682" w:rsidR="008D541E">
        <w:rPr>
          <w:rFonts w:eastAsia="Calibri"/>
          <w:sz w:val="28"/>
          <w:szCs w:val="28"/>
          <w:lang w:eastAsia="en-US"/>
        </w:rPr>
        <w:t xml:space="preserve">выслушав </w:t>
      </w:r>
      <w:r w:rsidRPr="00E32682" w:rsidR="00E32682">
        <w:rPr>
          <w:rFonts w:eastAsia="Calibri"/>
          <w:sz w:val="28"/>
          <w:szCs w:val="28"/>
          <w:lang w:eastAsia="en-US"/>
        </w:rPr>
        <w:t>Николаева А.Д.</w:t>
      </w:r>
      <w:r w:rsidRPr="00E32682" w:rsidR="008D541E">
        <w:rPr>
          <w:rFonts w:eastAsia="Calibri"/>
          <w:sz w:val="28"/>
          <w:szCs w:val="28"/>
          <w:lang w:eastAsia="en-US"/>
        </w:rPr>
        <w:t xml:space="preserve">, </w:t>
      </w:r>
      <w:r w:rsidRPr="00E32682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994EB7" w:rsidRPr="00E326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82">
        <w:rPr>
          <w:rFonts w:eastAsia="Calibri"/>
          <w:sz w:val="28"/>
          <w:szCs w:val="28"/>
          <w:lang w:eastAsia="en-US"/>
        </w:rPr>
        <w:t xml:space="preserve">В силу ч. 5 ст. 12.15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</w:t>
      </w:r>
      <w:r w:rsidRPr="00E32682">
        <w:rPr>
          <w:rFonts w:eastAsia="Calibri"/>
          <w:sz w:val="28"/>
          <w:szCs w:val="28"/>
          <w:lang w:eastAsia="en-US"/>
        </w:rPr>
        <w:t>правонарушения, предусмотренного ч. 4 ст. 12.15 Кодекса Российской Федерации об административных правонарушениях.</w:t>
      </w:r>
    </w:p>
    <w:p w:rsidR="00994EB7" w:rsidRPr="00E326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82">
        <w:rPr>
          <w:rFonts w:eastAsia="Calibri"/>
          <w:sz w:val="28"/>
          <w:szCs w:val="28"/>
          <w:lang w:eastAsia="en-US"/>
        </w:rPr>
        <w:t xml:space="preserve">Согласно ч. 4 ст. 12.15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полосу, предназначенную для встречного движения, за исключением случаев, предусмотренных частью 3 указанной статьи. </w:t>
      </w:r>
    </w:p>
    <w:p w:rsidR="00941983" w:rsidRPr="00E32682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Согласно </w:t>
      </w:r>
      <w:hyperlink r:id="rId5" w:anchor="/document/1305770/entry/100013" w:history="1">
        <w:r w:rsidRPr="00E32682">
          <w:rPr>
            <w:rStyle w:val="Hyperlink"/>
            <w:color w:val="auto"/>
            <w:sz w:val="28"/>
            <w:szCs w:val="28"/>
            <w:u w:val="none"/>
          </w:rPr>
          <w:t>п. 1.3</w:t>
        </w:r>
      </w:hyperlink>
      <w:r w:rsidRPr="00E32682">
        <w:rPr>
          <w:sz w:val="28"/>
          <w:szCs w:val="28"/>
        </w:rPr>
        <w:t> Правил дорожного движения Российской Федерации, утвержденных </w:t>
      </w:r>
      <w:hyperlink r:id="rId5" w:anchor="/document/1305770/entry/0" w:history="1">
        <w:r w:rsidRPr="00E32682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E32682">
        <w:rPr>
          <w:sz w:val="28"/>
          <w:szCs w:val="28"/>
        </w:rPr>
        <w:t xml:space="preserve"> Совета Министров - Правительства Российской Федерации от 23 октября 1993 года N 1090 (далее Правила дорожного движения),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</w:t>
      </w:r>
    </w:p>
    <w:p w:rsidR="00941983" w:rsidRPr="00E32682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В силу п. 11.4 Правил дорожного движения обгон запрещен в том числе на мостах, путепроводах, эстакадах и под ними, а также в тоннелях.</w:t>
      </w:r>
    </w:p>
    <w:p w:rsidR="00CD79F9" w:rsidRPr="00E32682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32682">
        <w:rPr>
          <w:sz w:val="28"/>
          <w:szCs w:val="28"/>
        </w:rPr>
        <w:t>В соответствии с </w:t>
      </w:r>
      <w:hyperlink r:id="rId5" w:anchor="/document/72280274/entry/15" w:history="1">
        <w:r w:rsidRPr="00E32682">
          <w:rPr>
            <w:rStyle w:val="Hyperlink"/>
            <w:color w:val="auto"/>
            <w:sz w:val="28"/>
            <w:szCs w:val="28"/>
            <w:u w:val="none"/>
          </w:rPr>
          <w:t>пунктом 15</w:t>
        </w:r>
      </w:hyperlink>
      <w:r w:rsidRPr="00E32682">
        <w:rPr>
          <w:sz w:val="28"/>
          <w:szCs w:val="28"/>
        </w:rPr>
        <w:t> 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5" w:anchor="/document/12125267/entry/120" w:history="1">
        <w:r w:rsidRPr="00E32682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E32682">
        <w:rPr>
          <w:sz w:val="28"/>
          <w:szCs w:val="28"/>
        </w:rPr>
        <w:t> Кодекса Российской Федерации об административных правонарушениях"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anchor="/document/1305770/entry/100012" w:history="1">
        <w:r w:rsidRPr="00E32682">
          <w:rPr>
            <w:rStyle w:val="Hyperlink"/>
            <w:color w:val="auto"/>
            <w:sz w:val="28"/>
            <w:szCs w:val="28"/>
            <w:u w:val="none"/>
          </w:rPr>
          <w:t>пункт 1.2</w:t>
        </w:r>
      </w:hyperlink>
      <w:r w:rsidRPr="00E32682">
        <w:rPr>
          <w:sz w:val="28"/>
          <w:szCs w:val="28"/>
        </w:rPr>
        <w:t> ПДД РФ), которые квалифицируются по </w:t>
      </w:r>
      <w:hyperlink r:id="rId5" w:anchor="/document/12125267/entry/121503" w:history="1">
        <w:r w:rsidRPr="00E32682">
          <w:rPr>
            <w:rStyle w:val="Hyperlink"/>
            <w:color w:val="auto"/>
            <w:sz w:val="28"/>
            <w:szCs w:val="28"/>
            <w:u w:val="none"/>
          </w:rPr>
          <w:t>части 3</w:t>
        </w:r>
      </w:hyperlink>
      <w:r w:rsidRPr="00E32682">
        <w:rPr>
          <w:sz w:val="28"/>
          <w:szCs w:val="28"/>
        </w:rPr>
        <w:t> данной статьи), подлежат квалификации по </w:t>
      </w:r>
      <w:hyperlink r:id="rId5" w:anchor="/document/12125267/entry/121504" w:history="1">
        <w:r w:rsidRPr="00E32682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E32682">
        <w:rPr>
          <w:sz w:val="28"/>
          <w:szCs w:val="28"/>
        </w:rPr>
        <w:t> КоАП РФ. Непосредственно такие требования </w:t>
      </w:r>
      <w:hyperlink r:id="rId5" w:anchor="/document/1305770/entry/1000" w:history="1">
        <w:r w:rsidRPr="00E32682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E32682">
        <w:rPr>
          <w:sz w:val="28"/>
          <w:szCs w:val="28"/>
        </w:rPr>
        <w:t> РФ установлены, в следующих случаях, в том числе (</w:t>
      </w:r>
      <w:r w:rsidRPr="00E32682">
        <w:rPr>
          <w:sz w:val="28"/>
          <w:szCs w:val="28"/>
        </w:rPr>
        <w:t>пп</w:t>
      </w:r>
      <w:r w:rsidRPr="00E32682">
        <w:rPr>
          <w:sz w:val="28"/>
          <w:szCs w:val="28"/>
        </w:rPr>
        <w:t xml:space="preserve">. «д») </w:t>
      </w:r>
      <w:r w:rsidRPr="00E32682">
        <w:rPr>
          <w:sz w:val="28"/>
          <w:szCs w:val="28"/>
          <w:shd w:val="clear" w:color="auto" w:fill="FFFFFF"/>
        </w:rPr>
        <w:t>запрещается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 (</w:t>
      </w:r>
      <w:hyperlink r:id="rId5" w:anchor="/document/1305770/entry/11400" w:history="1">
        <w:r w:rsidRPr="00E3268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 11.4</w:t>
        </w:r>
      </w:hyperlink>
      <w:r w:rsidRPr="00E32682">
        <w:rPr>
          <w:sz w:val="28"/>
          <w:szCs w:val="28"/>
          <w:shd w:val="clear" w:color="auto" w:fill="FFFFFF"/>
        </w:rPr>
        <w:t xml:space="preserve"> ПДД РФ). </w:t>
      </w:r>
    </w:p>
    <w:p w:rsidR="00941983" w:rsidRPr="00E32682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Правил, однако завершившего данный маневр в нарушение указанных требований, также подлежат квалификации по </w:t>
      </w:r>
      <w:hyperlink r:id="rId5" w:anchor="/document/12125267/entry/121504" w:history="1">
        <w:r w:rsidRPr="00E32682">
          <w:rPr>
            <w:rStyle w:val="Hyperlink"/>
            <w:color w:val="auto"/>
            <w:sz w:val="28"/>
            <w:szCs w:val="28"/>
            <w:u w:val="none"/>
          </w:rPr>
          <w:t>части 4 статьи </w:t>
        </w:r>
      </w:hyperlink>
      <w:r w:rsidRPr="00E32682">
        <w:rPr>
          <w:sz w:val="28"/>
          <w:szCs w:val="28"/>
        </w:rPr>
        <w:t>12.15 Кодекса Российской Федерации об административных правонарушениях.</w:t>
      </w:r>
    </w:p>
    <w:p w:rsidR="00994EB7" w:rsidRPr="00E3268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2682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E32682" w:rsidR="00E32682">
        <w:rPr>
          <w:sz w:val="28"/>
          <w:szCs w:val="28"/>
        </w:rPr>
        <w:t>Николаева А.Д.</w:t>
      </w:r>
      <w:r w:rsidRPr="00E32682" w:rsidR="00FC163D">
        <w:rPr>
          <w:sz w:val="28"/>
          <w:szCs w:val="28"/>
        </w:rPr>
        <w:t xml:space="preserve"> </w:t>
      </w:r>
      <w:r w:rsidRPr="00E32682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E32682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E32682" w:rsidRPr="00E32682" w:rsidP="00E32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- протоколом 86 ХМ 571642 от 19 апреля 2024 г. об административном правонарушении, из которого следует, 19 апреля 2024 г. в 08:27 час. на ул.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, </w:t>
      </w:r>
      <w:r w:rsidRPr="00E32682">
        <w:rPr>
          <w:sz w:val="28"/>
          <w:szCs w:val="28"/>
        </w:rPr>
        <w:t>Николаев А.Д. управляя автомобилем марки «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 государственный регистрационный знак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совершил обгон попутного транспортного средства, с выездом на полосу дороги, предназначенную для встречного движения, на пешеходном переходе, обозначенном дорожным знаком 5.19.1, 5.19.2 и дорожной разметки 1.14.1, 1.14.2;</w:t>
      </w:r>
    </w:p>
    <w:p w:rsidR="00E32682" w:rsidRPr="00E32682" w:rsidP="00E32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- схемой места совершения административного правонарушения от 19 апреля 2024 г. из которой следует, что 19 апреля 2024 г. в 08:27 час. на ул.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Николаев А.Д. управляя автомобилем марки «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», государственный регистрационный знак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совершил обгон попутного транспортного средства, с выездом на полосу дороги, предназначенную для встречного движения на пешеходном переходе, со схемой Николаев А.Д. был ознакомлен и согласен;</w:t>
      </w:r>
    </w:p>
    <w:p w:rsidR="00E32682" w:rsidRPr="00E32682" w:rsidP="00E32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- </w:t>
      </w:r>
      <w:r w:rsidRPr="00E32682">
        <w:rPr>
          <w:sz w:val="28"/>
          <w:szCs w:val="28"/>
        </w:rPr>
        <w:t>дисколацией</w:t>
      </w:r>
      <w:r w:rsidRPr="00E32682">
        <w:rPr>
          <w:sz w:val="28"/>
          <w:szCs w:val="28"/>
        </w:rPr>
        <w:t xml:space="preserve"> дорожных знаков, дорожной разметки на </w:t>
      </w:r>
      <w:r w:rsidRPr="00E32682">
        <w:rPr>
          <w:sz w:val="28"/>
          <w:szCs w:val="28"/>
        </w:rPr>
        <w:t>ул</w:t>
      </w:r>
      <w:r w:rsidR="00A507D5">
        <w:rPr>
          <w:sz w:val="28"/>
          <w:szCs w:val="28"/>
        </w:rPr>
        <w:t>*</w:t>
      </w:r>
    </w:p>
    <w:p w:rsidR="00E32682" w:rsidRPr="00E32682" w:rsidP="00E32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- письменным объяснением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 Т.М. от 19 апреля 2024 года, согласно которому 19 апреля 2024 г. около 08:27 час. на </w:t>
      </w:r>
      <w:r w:rsidRPr="00E32682">
        <w:rPr>
          <w:sz w:val="28"/>
          <w:szCs w:val="28"/>
        </w:rPr>
        <w:t>ул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 он ехал на автомобиле марки «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», государственный регистрационный знак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его обогнал автомобиль марки «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 xml:space="preserve">», государственный регистрационный знак </w:t>
      </w:r>
      <w:r w:rsidR="00A507D5">
        <w:rPr>
          <w:sz w:val="28"/>
          <w:szCs w:val="28"/>
        </w:rPr>
        <w:t>*</w:t>
      </w:r>
      <w:r w:rsidRPr="00E32682">
        <w:rPr>
          <w:sz w:val="28"/>
          <w:szCs w:val="28"/>
        </w:rPr>
        <w:t>, на пешеходном переходе,</w:t>
      </w:r>
    </w:p>
    <w:p w:rsidR="00E32682" w:rsidRPr="00E32682" w:rsidP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- видеозаписью, исследованной в судебном заседании, на которой зафиксирован факт выезда Николаева А.Д. на полосу дороги, предназначенную для встречного движения на пешеходном переходе.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E550B" w:rsidRPr="00E32682" w:rsidP="006A75A3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 w:rsidRPr="00E32682"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Pr="00E32682" w:rsidR="00E32682">
        <w:rPr>
          <w:rFonts w:eastAsia="Calibri"/>
          <w:sz w:val="28"/>
          <w:szCs w:val="28"/>
          <w:lang w:eastAsia="en-US"/>
        </w:rPr>
        <w:t>Николаевым А.Д.</w:t>
      </w:r>
      <w:r w:rsidRPr="00E32682" w:rsidR="00FC163D">
        <w:rPr>
          <w:sz w:val="28"/>
          <w:szCs w:val="28"/>
        </w:rPr>
        <w:t xml:space="preserve"> </w:t>
      </w:r>
      <w:r w:rsidRPr="00E32682">
        <w:rPr>
          <w:rFonts w:eastAsia="Calibri"/>
          <w:sz w:val="28"/>
          <w:szCs w:val="28"/>
          <w:lang w:eastAsia="en-US"/>
        </w:rPr>
        <w:t>административного правонарушения, предусмотренного ч. 4 ст. 12.15 Кодекса Российской Федерации об административных правонарушениях, нашел подтверждение в судебном заседании.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В силу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Таким образом, по состоянию на </w:t>
      </w:r>
      <w:r w:rsidRPr="00E32682" w:rsidR="00E32682">
        <w:rPr>
          <w:color w:val="000000"/>
          <w:sz w:val="28"/>
          <w:szCs w:val="28"/>
        </w:rPr>
        <w:t>19 апреля</w:t>
      </w:r>
      <w:r w:rsidRPr="00E32682">
        <w:rPr>
          <w:color w:val="000000"/>
          <w:sz w:val="28"/>
          <w:szCs w:val="28"/>
        </w:rPr>
        <w:t xml:space="preserve"> 202</w:t>
      </w:r>
      <w:r w:rsidRPr="00E32682" w:rsidR="006A75A3">
        <w:rPr>
          <w:color w:val="000000"/>
          <w:sz w:val="28"/>
          <w:szCs w:val="28"/>
        </w:rPr>
        <w:t>4</w:t>
      </w:r>
      <w:r w:rsidRPr="00E32682" w:rsidR="00FC163D">
        <w:rPr>
          <w:color w:val="000000"/>
          <w:sz w:val="28"/>
          <w:szCs w:val="28"/>
        </w:rPr>
        <w:t xml:space="preserve"> </w:t>
      </w:r>
      <w:r w:rsidRPr="00E32682">
        <w:rPr>
          <w:sz w:val="28"/>
          <w:szCs w:val="28"/>
        </w:rPr>
        <w:t xml:space="preserve">года </w:t>
      </w:r>
      <w:r w:rsidRPr="00E32682" w:rsidR="00E32682">
        <w:rPr>
          <w:sz w:val="28"/>
          <w:szCs w:val="28"/>
        </w:rPr>
        <w:t>Николаев А.Д.</w:t>
      </w:r>
      <w:r w:rsidRPr="00E32682" w:rsidR="00FC163D">
        <w:rPr>
          <w:sz w:val="28"/>
          <w:szCs w:val="28"/>
        </w:rPr>
        <w:t xml:space="preserve"> </w:t>
      </w:r>
      <w:r w:rsidRPr="00E32682">
        <w:rPr>
          <w:sz w:val="28"/>
          <w:szCs w:val="28"/>
        </w:rPr>
        <w:t>являл</w:t>
      </w:r>
      <w:r w:rsidRPr="00E32682" w:rsidR="006E550B">
        <w:rPr>
          <w:sz w:val="28"/>
          <w:szCs w:val="28"/>
        </w:rPr>
        <w:t>с</w:t>
      </w:r>
      <w:r w:rsidRPr="00E32682" w:rsidR="006A75A3">
        <w:rPr>
          <w:sz w:val="28"/>
          <w:szCs w:val="28"/>
        </w:rPr>
        <w:t>я</w:t>
      </w:r>
      <w:r w:rsidRPr="00E32682">
        <w:rPr>
          <w:sz w:val="28"/>
          <w:szCs w:val="28"/>
        </w:rPr>
        <w:t xml:space="preserve"> лицом, подвергнутым административному наказанию за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A672C8" w:rsidRPr="00E32682" w:rsidP="00A672C8">
      <w:pPr>
        <w:ind w:firstLine="709"/>
        <w:jc w:val="both"/>
        <w:rPr>
          <w:color w:val="000000"/>
          <w:sz w:val="28"/>
          <w:szCs w:val="28"/>
        </w:rPr>
      </w:pPr>
      <w:r w:rsidRPr="00E32682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E32682">
        <w:rPr>
          <w:sz w:val="28"/>
          <w:szCs w:val="28"/>
        </w:rPr>
        <w:br/>
      </w:r>
      <w:r w:rsidRPr="00E32682" w:rsidR="00E32682">
        <w:rPr>
          <w:sz w:val="28"/>
          <w:szCs w:val="28"/>
        </w:rPr>
        <w:t>Николаева А.Д.</w:t>
      </w:r>
      <w:r w:rsidRPr="00E32682">
        <w:rPr>
          <w:color w:val="000000"/>
          <w:sz w:val="28"/>
          <w:szCs w:val="28"/>
        </w:rPr>
        <w:t xml:space="preserve"> </w:t>
      </w:r>
      <w:r w:rsidRPr="00E32682">
        <w:rPr>
          <w:sz w:val="28"/>
          <w:szCs w:val="28"/>
        </w:rPr>
        <w:t>в совершении вмененного административного правонарушения установленной и квалифицирует его действия по ч. 5 ст. 12.15 Кодекса Российской Федерации об административных правонарушениях –</w:t>
      </w:r>
      <w:r w:rsidRPr="00E32682">
        <w:rPr>
          <w:color w:val="000000"/>
          <w:sz w:val="28"/>
          <w:szCs w:val="28"/>
        </w:rPr>
        <w:t xml:space="preserve"> повторное совершение административного правонарушения, </w:t>
      </w:r>
      <w:r w:rsidRPr="00E32682">
        <w:rPr>
          <w:color w:val="000000"/>
          <w:sz w:val="28"/>
          <w:szCs w:val="28"/>
        </w:rPr>
        <w:t xml:space="preserve">предусмотренного ч. 4 ст. 12.15 Кодекса Российской Федерации об административных правонарушениях. 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994EB7" w:rsidRPr="00E326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32682"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представленным в материалах дела надлежащим образом заверенным сведениям, содержащимся в банке данных ГИБДД, </w:t>
      </w:r>
      <w:r w:rsidRPr="00E32682" w:rsidR="00E32682">
        <w:rPr>
          <w:color w:val="000000"/>
          <w:sz w:val="28"/>
          <w:szCs w:val="28"/>
        </w:rPr>
        <w:t>Николаев А.Д.</w:t>
      </w:r>
      <w:r w:rsidRPr="00E32682" w:rsidR="00FC163D">
        <w:rPr>
          <w:color w:val="000000"/>
          <w:sz w:val="28"/>
          <w:szCs w:val="28"/>
        </w:rPr>
        <w:t xml:space="preserve"> </w:t>
      </w:r>
      <w:r w:rsidRPr="00E32682"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</w:t>
      </w:r>
      <w:r w:rsidRPr="00E32682" w:rsidR="001C0718">
        <w:rPr>
          <w:color w:val="000000"/>
          <w:sz w:val="28"/>
          <w:szCs w:val="28"/>
        </w:rPr>
        <w:t>ых</w:t>
      </w:r>
      <w:r w:rsidRPr="00E32682">
        <w:rPr>
          <w:color w:val="000000"/>
          <w:sz w:val="28"/>
          <w:szCs w:val="28"/>
        </w:rPr>
        <w:t xml:space="preserve"> правонарушени</w:t>
      </w:r>
      <w:r w:rsidRPr="00E32682" w:rsidR="001C0718">
        <w:rPr>
          <w:color w:val="000000"/>
          <w:sz w:val="28"/>
          <w:szCs w:val="28"/>
        </w:rPr>
        <w:t>й</w:t>
      </w:r>
      <w:r w:rsidRPr="00E32682">
        <w:rPr>
          <w:color w:val="000000"/>
          <w:sz w:val="28"/>
          <w:szCs w:val="28"/>
        </w:rPr>
        <w:t xml:space="preserve"> в области дорожного движения, а именно </w:t>
      </w:r>
      <w:r w:rsidRPr="00E32682" w:rsidR="002D5474">
        <w:rPr>
          <w:color w:val="000000"/>
          <w:sz w:val="28"/>
          <w:szCs w:val="28"/>
        </w:rPr>
        <w:t xml:space="preserve">неоднократно </w:t>
      </w:r>
      <w:r w:rsidRPr="00E32682">
        <w:rPr>
          <w:color w:val="000000"/>
          <w:sz w:val="28"/>
          <w:szCs w:val="28"/>
        </w:rPr>
        <w:t xml:space="preserve">по </w:t>
      </w:r>
      <w:r w:rsidRPr="00E32682" w:rsidR="00E32682">
        <w:rPr>
          <w:color w:val="000000"/>
          <w:sz w:val="28"/>
          <w:szCs w:val="28"/>
        </w:rPr>
        <w:t xml:space="preserve">ч. 1 ст. 12.1, ст. 12.6, ч. 3.1 ст. 12.5, ч. 1 ст. 12.37 </w:t>
      </w:r>
      <w:r w:rsidRPr="00E32682">
        <w:rPr>
          <w:color w:val="000000"/>
          <w:sz w:val="28"/>
          <w:szCs w:val="28"/>
        </w:rPr>
        <w:t>Кодекса Российской Федерации об административных правонарушениях. Указанные сведения содержат как дат</w:t>
      </w:r>
      <w:r w:rsidRPr="00E32682" w:rsidR="00EA69BD">
        <w:rPr>
          <w:color w:val="000000"/>
          <w:sz w:val="28"/>
          <w:szCs w:val="28"/>
        </w:rPr>
        <w:t>у</w:t>
      </w:r>
      <w:r w:rsidRPr="00E32682">
        <w:rPr>
          <w:color w:val="000000"/>
          <w:sz w:val="28"/>
          <w:szCs w:val="28"/>
        </w:rPr>
        <w:t xml:space="preserve"> привлечения </w:t>
      </w:r>
      <w:r w:rsidRPr="00E32682" w:rsidR="00E32682">
        <w:rPr>
          <w:color w:val="000000"/>
          <w:sz w:val="28"/>
          <w:szCs w:val="28"/>
        </w:rPr>
        <w:t>Николаева А.Д.</w:t>
      </w:r>
      <w:r w:rsidRPr="00E32682" w:rsidR="00FC163D">
        <w:rPr>
          <w:color w:val="000000"/>
          <w:sz w:val="28"/>
          <w:szCs w:val="28"/>
        </w:rPr>
        <w:t xml:space="preserve"> </w:t>
      </w:r>
      <w:r w:rsidRPr="00E32682">
        <w:rPr>
          <w:color w:val="000000"/>
          <w:sz w:val="28"/>
          <w:szCs w:val="28"/>
        </w:rPr>
        <w:t>к административной ответственности и дат</w:t>
      </w:r>
      <w:r w:rsidRPr="00E32682" w:rsidR="00EA69BD">
        <w:rPr>
          <w:color w:val="000000"/>
          <w:sz w:val="28"/>
          <w:szCs w:val="28"/>
        </w:rPr>
        <w:t>у</w:t>
      </w:r>
      <w:r w:rsidRPr="00E32682">
        <w:rPr>
          <w:color w:val="000000"/>
          <w:sz w:val="28"/>
          <w:szCs w:val="28"/>
        </w:rPr>
        <w:t xml:space="preserve"> вступления постановлени</w:t>
      </w:r>
      <w:r w:rsidRPr="00E32682" w:rsidR="00EA69BD">
        <w:rPr>
          <w:color w:val="000000"/>
          <w:sz w:val="28"/>
          <w:szCs w:val="28"/>
        </w:rPr>
        <w:t>я</w:t>
      </w:r>
      <w:r w:rsidRPr="00E32682">
        <w:rPr>
          <w:color w:val="000000"/>
          <w:sz w:val="28"/>
          <w:szCs w:val="28"/>
        </w:rPr>
        <w:t xml:space="preserve"> в законную силу, так и сведения об упла</w:t>
      </w:r>
      <w:r w:rsidRPr="00E32682" w:rsidR="00EA69BD">
        <w:rPr>
          <w:color w:val="000000"/>
          <w:sz w:val="28"/>
          <w:szCs w:val="28"/>
        </w:rPr>
        <w:t xml:space="preserve">те </w:t>
      </w:r>
      <w:r w:rsidRPr="00E32682" w:rsidR="00E32682">
        <w:rPr>
          <w:color w:val="000000"/>
          <w:sz w:val="28"/>
          <w:szCs w:val="28"/>
        </w:rPr>
        <w:t>Николаева А.Д.</w:t>
      </w:r>
      <w:r w:rsidRPr="00E32682" w:rsidR="00FC163D">
        <w:rPr>
          <w:color w:val="000000"/>
          <w:sz w:val="28"/>
          <w:szCs w:val="28"/>
        </w:rPr>
        <w:t xml:space="preserve"> </w:t>
      </w:r>
      <w:r w:rsidRPr="00E32682" w:rsidR="00EA69BD">
        <w:rPr>
          <w:color w:val="000000"/>
          <w:sz w:val="28"/>
          <w:szCs w:val="28"/>
        </w:rPr>
        <w:t>соответствующего</w:t>
      </w:r>
      <w:r w:rsidRPr="00E32682">
        <w:rPr>
          <w:color w:val="000000"/>
          <w:sz w:val="28"/>
          <w:szCs w:val="28"/>
        </w:rPr>
        <w:t xml:space="preserve"> административн</w:t>
      </w:r>
      <w:r w:rsidRPr="00E32682" w:rsidR="00EA69BD">
        <w:rPr>
          <w:color w:val="000000"/>
          <w:sz w:val="28"/>
          <w:szCs w:val="28"/>
        </w:rPr>
        <w:t>ого</w:t>
      </w:r>
      <w:r w:rsidRPr="00E32682">
        <w:rPr>
          <w:color w:val="000000"/>
          <w:sz w:val="28"/>
          <w:szCs w:val="28"/>
        </w:rPr>
        <w:t xml:space="preserve"> штраф</w:t>
      </w:r>
      <w:r w:rsidRPr="00E32682" w:rsidR="00EA69BD">
        <w:rPr>
          <w:color w:val="000000"/>
          <w:sz w:val="28"/>
          <w:szCs w:val="28"/>
        </w:rPr>
        <w:t>а</w:t>
      </w:r>
      <w:r w:rsidRPr="00E32682">
        <w:rPr>
          <w:color w:val="000000"/>
          <w:sz w:val="28"/>
          <w:szCs w:val="28"/>
        </w:rPr>
        <w:t xml:space="preserve">. Содержащиеся в федеральном банке данных сведения о совершенных административных правонарушениях в области дорожного движения исходя из пунктов 6.13, 26 и 116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Приказом МВД России от 23 августа 2017 г. N 664, являются официальным источником информации, подлежащей использованию в частности при производстве по делу об административном правонарушении. 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Pr="00E32682" w:rsidR="00E32682">
        <w:rPr>
          <w:sz w:val="28"/>
          <w:szCs w:val="28"/>
        </w:rPr>
        <w:t>Николаева А.Д.</w:t>
      </w:r>
      <w:r w:rsidRPr="00E32682">
        <w:rPr>
          <w:sz w:val="28"/>
          <w:szCs w:val="28"/>
        </w:rPr>
        <w:t>, е</w:t>
      </w:r>
      <w:r w:rsidRPr="00E32682" w:rsidR="00C33552">
        <w:rPr>
          <w:sz w:val="28"/>
          <w:szCs w:val="28"/>
        </w:rPr>
        <w:t>го</w:t>
      </w:r>
      <w:r w:rsidRPr="00E32682">
        <w:rPr>
          <w:sz w:val="28"/>
          <w:szCs w:val="28"/>
        </w:rPr>
        <w:t xml:space="preserve"> имущественное положение, обстоятельства совершения административного правонарушения, отсутствие смягчающих и наличие отягчающих административную ответственность обстоятельств, характер совершенного административного правонарушения, и полагает необходимым назначить </w:t>
      </w:r>
      <w:r w:rsidRPr="00E32682" w:rsidR="00E32682">
        <w:rPr>
          <w:sz w:val="28"/>
          <w:szCs w:val="28"/>
        </w:rPr>
        <w:t>Николаеву А.Д.</w:t>
      </w:r>
      <w:r w:rsidRPr="00E32682" w:rsidR="00FC163D">
        <w:rPr>
          <w:sz w:val="28"/>
          <w:szCs w:val="28"/>
        </w:rPr>
        <w:t xml:space="preserve"> </w:t>
      </w:r>
      <w:r w:rsidRPr="00E32682">
        <w:rPr>
          <w:sz w:val="28"/>
          <w:szCs w:val="28"/>
        </w:rPr>
        <w:t>административное наказание в виде лишения права управления транспортными средствами</w:t>
      </w:r>
      <w:r w:rsidRPr="00E32682" w:rsidR="006E550B">
        <w:rPr>
          <w:sz w:val="28"/>
          <w:szCs w:val="28"/>
        </w:rPr>
        <w:t>.</w:t>
      </w:r>
    </w:p>
    <w:p w:rsidR="000B13E6" w:rsidRPr="00E32682" w:rsidP="00C30D07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994EB7" w:rsidRPr="00E32682">
      <w:pPr>
        <w:ind w:firstLine="709"/>
        <w:jc w:val="center"/>
        <w:rPr>
          <w:bCs/>
          <w:sz w:val="28"/>
          <w:szCs w:val="28"/>
        </w:rPr>
      </w:pPr>
      <w:r w:rsidRPr="00E32682">
        <w:rPr>
          <w:bCs/>
          <w:sz w:val="28"/>
          <w:szCs w:val="28"/>
        </w:rPr>
        <w:t>ПОСТАНОВИЛ:</w:t>
      </w:r>
    </w:p>
    <w:p w:rsidR="000B13E6" w:rsidRPr="00E32682">
      <w:pPr>
        <w:ind w:firstLine="709"/>
        <w:jc w:val="center"/>
        <w:rPr>
          <w:bCs/>
          <w:sz w:val="28"/>
          <w:szCs w:val="28"/>
        </w:rPr>
      </w:pPr>
    </w:p>
    <w:p w:rsidR="00994EB7" w:rsidRPr="00E32682">
      <w:pPr>
        <w:ind w:firstLine="709"/>
        <w:jc w:val="both"/>
        <w:rPr>
          <w:bCs/>
          <w:sz w:val="28"/>
          <w:szCs w:val="28"/>
        </w:rPr>
      </w:pPr>
      <w:r w:rsidRPr="00E32682">
        <w:rPr>
          <w:sz w:val="28"/>
          <w:szCs w:val="28"/>
        </w:rPr>
        <w:t xml:space="preserve">Признать </w:t>
      </w:r>
      <w:r w:rsidRPr="00E32682" w:rsidR="00E32682">
        <w:rPr>
          <w:sz w:val="28"/>
          <w:szCs w:val="28"/>
        </w:rPr>
        <w:t xml:space="preserve">Николаева </w:t>
      </w:r>
      <w:r w:rsidR="00A507D5">
        <w:rPr>
          <w:sz w:val="28"/>
          <w:szCs w:val="28"/>
        </w:rPr>
        <w:t>АД</w:t>
      </w:r>
      <w:r w:rsidRPr="00E32682" w:rsidR="00C33552">
        <w:rPr>
          <w:sz w:val="28"/>
          <w:szCs w:val="28"/>
        </w:rPr>
        <w:t xml:space="preserve"> </w:t>
      </w:r>
      <w:r w:rsidRPr="00E32682">
        <w:rPr>
          <w:sz w:val="28"/>
          <w:szCs w:val="28"/>
        </w:rPr>
        <w:t>виновн</w:t>
      </w:r>
      <w:r w:rsidRPr="00E32682" w:rsidR="00C33552">
        <w:rPr>
          <w:sz w:val="28"/>
          <w:szCs w:val="28"/>
        </w:rPr>
        <w:t>ым</w:t>
      </w:r>
      <w:r w:rsidRPr="00E32682">
        <w:rPr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 и </w:t>
      </w:r>
      <w:r w:rsidRPr="00E32682">
        <w:rPr>
          <w:bCs/>
          <w:sz w:val="28"/>
          <w:szCs w:val="28"/>
        </w:rPr>
        <w:t xml:space="preserve">назначить </w:t>
      </w:r>
      <w:r w:rsidRPr="00E32682">
        <w:rPr>
          <w:bCs/>
          <w:sz w:val="28"/>
          <w:szCs w:val="28"/>
        </w:rPr>
        <w:t>административное наказание в виде лишения права управления транспортными средствами на срок 1 (один) год.</w:t>
      </w:r>
    </w:p>
    <w:p w:rsidR="00994EB7" w:rsidRPr="00E32682">
      <w:pPr>
        <w:ind w:firstLine="709"/>
        <w:jc w:val="both"/>
        <w:rPr>
          <w:bCs/>
          <w:sz w:val="28"/>
          <w:szCs w:val="28"/>
        </w:rPr>
      </w:pPr>
      <w:r w:rsidRPr="00E32682"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994EB7" w:rsidRPr="00E32682">
      <w:pPr>
        <w:ind w:firstLine="709"/>
        <w:jc w:val="both"/>
        <w:rPr>
          <w:sz w:val="28"/>
          <w:szCs w:val="28"/>
        </w:rPr>
      </w:pPr>
      <w:r w:rsidRPr="00E32682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 w:rsidRPr="00E32682">
        <w:rPr>
          <w:sz w:val="28"/>
          <w:szCs w:val="28"/>
        </w:rPr>
        <w:t>через мирового судью</w:t>
      </w:r>
      <w:r w:rsidRPr="00E32682"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994EB7" w:rsidRPr="00E32682">
      <w:pPr>
        <w:jc w:val="both"/>
        <w:rPr>
          <w:sz w:val="28"/>
          <w:szCs w:val="28"/>
        </w:rPr>
      </w:pPr>
    </w:p>
    <w:p w:rsidR="00C30D07" w:rsidRPr="00E32682">
      <w:pPr>
        <w:jc w:val="both"/>
        <w:rPr>
          <w:sz w:val="28"/>
          <w:szCs w:val="28"/>
        </w:rPr>
      </w:pPr>
    </w:p>
    <w:p w:rsidR="00994EB7" w:rsidRPr="00E32682">
      <w:pPr>
        <w:suppressAutoHyphens/>
        <w:jc w:val="both"/>
        <w:rPr>
          <w:sz w:val="28"/>
          <w:szCs w:val="28"/>
        </w:rPr>
      </w:pPr>
      <w:r w:rsidRPr="00E32682">
        <w:rPr>
          <w:sz w:val="28"/>
          <w:szCs w:val="28"/>
        </w:rPr>
        <w:t>Мировой судья</w:t>
      </w:r>
    </w:p>
    <w:p w:rsidR="00994EB7">
      <w:pPr>
        <w:tabs>
          <w:tab w:val="left" w:pos="709"/>
        </w:tabs>
        <w:jc w:val="both"/>
        <w:rPr>
          <w:sz w:val="28"/>
          <w:szCs w:val="28"/>
        </w:rPr>
      </w:pPr>
      <w:r w:rsidRPr="00E32682">
        <w:rPr>
          <w:sz w:val="28"/>
          <w:szCs w:val="28"/>
        </w:rPr>
        <w:t>судебного участка №3</w:t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</w:r>
      <w:r w:rsidRPr="00E32682">
        <w:rPr>
          <w:sz w:val="28"/>
          <w:szCs w:val="28"/>
        </w:rPr>
        <w:tab/>
        <w:t xml:space="preserve">М.В. </w:t>
      </w:r>
      <w:r w:rsidRPr="00E32682">
        <w:rPr>
          <w:sz w:val="28"/>
          <w:szCs w:val="28"/>
        </w:rPr>
        <w:t>Сапегина</w:t>
      </w:r>
    </w:p>
    <w:p w:rsidR="00A507D5" w:rsidP="00A507D5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A507D5" w:rsidRPr="00E32682">
      <w:pPr>
        <w:tabs>
          <w:tab w:val="left" w:pos="709"/>
        </w:tabs>
        <w:jc w:val="both"/>
        <w:rPr>
          <w:sz w:val="28"/>
          <w:szCs w:val="28"/>
        </w:rPr>
      </w:pPr>
    </w:p>
    <w:sectPr w:rsidSect="00C30D07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0937795"/>
      <w:docPartObj>
        <w:docPartGallery w:val="Page Numbers (Top of Page)"/>
        <w:docPartUnique/>
      </w:docPartObj>
    </w:sdtPr>
    <w:sdtContent>
      <w:p w:rsidR="00994EB7">
        <w:pPr>
          <w:pStyle w:val="Header"/>
          <w:jc w:val="center"/>
        </w:pPr>
        <w:r>
          <w:fldChar w:fldCharType="begin"/>
        </w:r>
        <w:r w:rsidR="00BF0B20">
          <w:instrText>PAGE   \* MERGEFORMAT</w:instrText>
        </w:r>
        <w:r>
          <w:fldChar w:fldCharType="separate"/>
        </w:r>
        <w:r w:rsidR="00A507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006197"/>
    <w:rsid w:val="000266B0"/>
    <w:rsid w:val="0009579E"/>
    <w:rsid w:val="000B0E24"/>
    <w:rsid w:val="000B13E6"/>
    <w:rsid w:val="00113380"/>
    <w:rsid w:val="0016439F"/>
    <w:rsid w:val="00172DB1"/>
    <w:rsid w:val="001A0AE7"/>
    <w:rsid w:val="001C0718"/>
    <w:rsid w:val="001D14AA"/>
    <w:rsid w:val="002B5479"/>
    <w:rsid w:val="002C2AEC"/>
    <w:rsid w:val="002D5474"/>
    <w:rsid w:val="00300B55"/>
    <w:rsid w:val="003656F2"/>
    <w:rsid w:val="003D5DC9"/>
    <w:rsid w:val="003F40C4"/>
    <w:rsid w:val="004137BB"/>
    <w:rsid w:val="0041636D"/>
    <w:rsid w:val="004A7A9F"/>
    <w:rsid w:val="004B5C9E"/>
    <w:rsid w:val="004F5FFE"/>
    <w:rsid w:val="00582CE6"/>
    <w:rsid w:val="005D06BE"/>
    <w:rsid w:val="00650192"/>
    <w:rsid w:val="00674CC0"/>
    <w:rsid w:val="006805B2"/>
    <w:rsid w:val="006A490C"/>
    <w:rsid w:val="006A69CE"/>
    <w:rsid w:val="006A75A3"/>
    <w:rsid w:val="006B17A1"/>
    <w:rsid w:val="006D409B"/>
    <w:rsid w:val="006E550B"/>
    <w:rsid w:val="00707DFB"/>
    <w:rsid w:val="00747404"/>
    <w:rsid w:val="007647A4"/>
    <w:rsid w:val="00773F11"/>
    <w:rsid w:val="007D5F87"/>
    <w:rsid w:val="008D541E"/>
    <w:rsid w:val="00910540"/>
    <w:rsid w:val="00927613"/>
    <w:rsid w:val="00941983"/>
    <w:rsid w:val="00994EB7"/>
    <w:rsid w:val="009B1E18"/>
    <w:rsid w:val="009C0208"/>
    <w:rsid w:val="009F17EA"/>
    <w:rsid w:val="00A507D5"/>
    <w:rsid w:val="00A672C8"/>
    <w:rsid w:val="00A91013"/>
    <w:rsid w:val="00AC18B6"/>
    <w:rsid w:val="00B41410"/>
    <w:rsid w:val="00B44BE5"/>
    <w:rsid w:val="00B80FF3"/>
    <w:rsid w:val="00B954F3"/>
    <w:rsid w:val="00BF0B20"/>
    <w:rsid w:val="00C056E7"/>
    <w:rsid w:val="00C30D07"/>
    <w:rsid w:val="00C33552"/>
    <w:rsid w:val="00C715D7"/>
    <w:rsid w:val="00CD79F9"/>
    <w:rsid w:val="00D400E1"/>
    <w:rsid w:val="00D70E50"/>
    <w:rsid w:val="00DF7D7F"/>
    <w:rsid w:val="00E23EAA"/>
    <w:rsid w:val="00E32682"/>
    <w:rsid w:val="00E55593"/>
    <w:rsid w:val="00E62560"/>
    <w:rsid w:val="00EA69BD"/>
    <w:rsid w:val="00EC66B3"/>
    <w:rsid w:val="00F11932"/>
    <w:rsid w:val="00F372C4"/>
    <w:rsid w:val="00F41AD5"/>
    <w:rsid w:val="00F879CA"/>
    <w:rsid w:val="00FC163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4EC9BC-B126-492D-939E-DB4EB661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5D06BE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uiPriority w:val="99"/>
    <w:rsid w:val="005D06BE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5D06BE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D06BE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D06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5D06BE"/>
  </w:style>
  <w:style w:type="character" w:styleId="Hyperlink">
    <w:name w:val="Hyperlink"/>
    <w:basedOn w:val="DefaultParagraphFont"/>
    <w:uiPriority w:val="99"/>
    <w:semiHidden/>
    <w:unhideWhenUsed/>
    <w:rsid w:val="005D06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E24"/>
    <w:rPr>
      <w:i/>
      <w:iCs/>
    </w:rPr>
  </w:style>
  <w:style w:type="paragraph" w:customStyle="1" w:styleId="s1">
    <w:name w:val="s_1"/>
    <w:basedOn w:val="Normal"/>
    <w:rsid w:val="000B0E2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32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B066-F94E-4B43-8EE7-4F69209A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